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9E4" w:rsidRDefault="003519E4" w:rsidP="00DE65E8">
      <w:pPr>
        <w:rPr>
          <w:b/>
          <w:bCs/>
          <w:sz w:val="28"/>
          <w:szCs w:val="28"/>
        </w:rPr>
      </w:pPr>
    </w:p>
    <w:p w:rsidR="003519E4" w:rsidRDefault="003519E4" w:rsidP="00DE65E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ПОКАНА ЗА УЧАСТИЕ В КОНКУРС ЗА ЦЯЛОСТНА ИЗРАБОТКА НА СПИСАНИЕ  КУРАЖ -  ИЗДАНИЕ </w:t>
      </w:r>
    </w:p>
    <w:p w:rsidR="003519E4" w:rsidRDefault="003519E4" w:rsidP="00DE65E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СЪЮЗА НА ИНВАЛИДИТЕ В БЪЛГАРИЯ</w:t>
      </w:r>
    </w:p>
    <w:p w:rsidR="003519E4" w:rsidRDefault="003519E4" w:rsidP="00DE65E8">
      <w:pPr>
        <w:rPr>
          <w:b/>
          <w:bCs/>
          <w:sz w:val="28"/>
          <w:szCs w:val="28"/>
        </w:rPr>
      </w:pPr>
    </w:p>
    <w:p w:rsidR="003519E4" w:rsidRDefault="003519E4" w:rsidP="00DE65E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ПАРАМЕТРИ:</w:t>
      </w:r>
    </w:p>
    <w:p w:rsidR="003519E4" w:rsidRDefault="003519E4" w:rsidP="00DE65E8">
      <w:pPr>
        <w:rPr>
          <w:b/>
          <w:bCs/>
          <w:sz w:val="28"/>
          <w:szCs w:val="28"/>
        </w:rPr>
      </w:pPr>
    </w:p>
    <w:p w:rsidR="003519E4" w:rsidRDefault="003519E4" w:rsidP="00DE65E8">
      <w:pPr>
        <w:rPr>
          <w:sz w:val="28"/>
          <w:szCs w:val="28"/>
        </w:rPr>
      </w:pPr>
      <w:r w:rsidRPr="0072032B">
        <w:rPr>
          <w:sz w:val="28"/>
          <w:szCs w:val="28"/>
        </w:rPr>
        <w:t xml:space="preserve">Формат -  16/70Х100 (в обрязан вид – 165Х235 мм); </w:t>
      </w:r>
    </w:p>
    <w:p w:rsidR="003519E4" w:rsidRDefault="003519E4" w:rsidP="00DE65E8">
      <w:pPr>
        <w:rPr>
          <w:sz w:val="28"/>
          <w:szCs w:val="28"/>
        </w:rPr>
      </w:pPr>
      <w:r w:rsidRPr="0072032B">
        <w:rPr>
          <w:sz w:val="28"/>
          <w:szCs w:val="28"/>
        </w:rPr>
        <w:t xml:space="preserve">Обем – </w:t>
      </w:r>
      <w:r w:rsidRPr="00076B29">
        <w:rPr>
          <w:sz w:val="28"/>
          <w:szCs w:val="28"/>
          <w:lang w:val="ru-RU"/>
        </w:rPr>
        <w:t>40</w:t>
      </w:r>
      <w:r w:rsidRPr="0072032B">
        <w:rPr>
          <w:sz w:val="28"/>
          <w:szCs w:val="28"/>
        </w:rPr>
        <w:t xml:space="preserve"> стр. с корици от тялото;</w:t>
      </w:r>
    </w:p>
    <w:p w:rsidR="003519E4" w:rsidRDefault="003519E4" w:rsidP="00DE65E8">
      <w:pPr>
        <w:rPr>
          <w:sz w:val="28"/>
          <w:szCs w:val="28"/>
        </w:rPr>
      </w:pPr>
      <w:r w:rsidRPr="0072032B">
        <w:rPr>
          <w:sz w:val="28"/>
          <w:szCs w:val="28"/>
        </w:rPr>
        <w:t xml:space="preserve">Цветност – 4+4; </w:t>
      </w:r>
    </w:p>
    <w:p w:rsidR="003519E4" w:rsidRDefault="003519E4" w:rsidP="00DE65E8">
      <w:pPr>
        <w:rPr>
          <w:sz w:val="28"/>
          <w:szCs w:val="28"/>
        </w:rPr>
      </w:pPr>
      <w:r w:rsidRPr="0072032B">
        <w:rPr>
          <w:sz w:val="28"/>
          <w:szCs w:val="28"/>
        </w:rPr>
        <w:t>Тираж 1</w:t>
      </w:r>
      <w:r>
        <w:rPr>
          <w:sz w:val="28"/>
          <w:szCs w:val="28"/>
        </w:rPr>
        <w:t>300</w:t>
      </w:r>
      <w:r w:rsidRPr="0072032B">
        <w:rPr>
          <w:sz w:val="28"/>
          <w:szCs w:val="28"/>
        </w:rPr>
        <w:t xml:space="preserve"> бр. </w:t>
      </w:r>
      <w:r>
        <w:rPr>
          <w:sz w:val="28"/>
          <w:szCs w:val="28"/>
        </w:rPr>
        <w:t xml:space="preserve"> - </w:t>
      </w:r>
      <w:r w:rsidRPr="0072032B">
        <w:rPr>
          <w:sz w:val="28"/>
          <w:szCs w:val="28"/>
        </w:rPr>
        <w:t>на вносна, хром-мат хартия – 150 г. на кв. м.</w:t>
      </w:r>
    </w:p>
    <w:p w:rsidR="003519E4" w:rsidRDefault="003519E4" w:rsidP="00DE65E8">
      <w:pPr>
        <w:rPr>
          <w:sz w:val="28"/>
          <w:szCs w:val="28"/>
        </w:rPr>
      </w:pPr>
      <w:r>
        <w:rPr>
          <w:sz w:val="28"/>
          <w:szCs w:val="28"/>
        </w:rPr>
        <w:t>Периодичност – веднъж месечно, без месец август (11 броя )</w:t>
      </w:r>
    </w:p>
    <w:p w:rsidR="003519E4" w:rsidRDefault="003519E4" w:rsidP="00DE65E8">
      <w:pPr>
        <w:rPr>
          <w:sz w:val="28"/>
          <w:szCs w:val="28"/>
        </w:rPr>
      </w:pPr>
      <w:r>
        <w:rPr>
          <w:sz w:val="28"/>
          <w:szCs w:val="28"/>
        </w:rPr>
        <w:t>Офертите  се се подават в централата на СИБ</w:t>
      </w:r>
    </w:p>
    <w:p w:rsidR="003519E4" w:rsidRPr="00076B29" w:rsidRDefault="003519E4" w:rsidP="00DE65E8">
      <w:pPr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на ул. „Христо Белчев” 8, ет. ІІІ, София 1000</w:t>
      </w:r>
    </w:p>
    <w:p w:rsidR="003519E4" w:rsidRDefault="003519E4" w:rsidP="00DE65E8">
      <w:pPr>
        <w:rPr>
          <w:sz w:val="28"/>
          <w:szCs w:val="28"/>
        </w:rPr>
      </w:pPr>
      <w:r>
        <w:rPr>
          <w:sz w:val="28"/>
          <w:szCs w:val="28"/>
        </w:rPr>
        <w:t>на електронната поща на СИБ</w:t>
      </w:r>
    </w:p>
    <w:p w:rsidR="003519E4" w:rsidRPr="00076B29" w:rsidRDefault="003519E4" w:rsidP="00DE65E8">
      <w:pPr>
        <w:rPr>
          <w:sz w:val="28"/>
          <w:szCs w:val="28"/>
          <w:lang w:val="ru-RU"/>
        </w:rPr>
      </w:pPr>
      <w:hyperlink r:id="rId4" w:history="1">
        <w:r w:rsidRPr="00C9091C">
          <w:rPr>
            <w:rStyle w:val="Hyperlink"/>
            <w:rFonts w:cs="Arial"/>
            <w:sz w:val="28"/>
            <w:szCs w:val="28"/>
            <w:lang w:val="en-US"/>
          </w:rPr>
          <w:t>UDPB</w:t>
        </w:r>
        <w:r w:rsidRPr="00076B29">
          <w:rPr>
            <w:rStyle w:val="Hyperlink"/>
            <w:rFonts w:cs="Arial"/>
            <w:sz w:val="28"/>
            <w:szCs w:val="28"/>
            <w:lang w:val="ru-RU"/>
          </w:rPr>
          <w:t>@</w:t>
        </w:r>
        <w:r w:rsidRPr="00C9091C">
          <w:rPr>
            <w:rStyle w:val="Hyperlink"/>
            <w:rFonts w:cs="Arial"/>
            <w:sz w:val="28"/>
            <w:szCs w:val="28"/>
            <w:lang w:val="en-US"/>
          </w:rPr>
          <w:t>abv</w:t>
        </w:r>
        <w:r w:rsidRPr="00076B29">
          <w:rPr>
            <w:rStyle w:val="Hyperlink"/>
            <w:rFonts w:cs="Arial"/>
            <w:sz w:val="28"/>
            <w:szCs w:val="28"/>
            <w:lang w:val="ru-RU"/>
          </w:rPr>
          <w:t>.</w:t>
        </w:r>
        <w:r w:rsidRPr="00C9091C">
          <w:rPr>
            <w:rStyle w:val="Hyperlink"/>
            <w:rFonts w:cs="Arial"/>
            <w:sz w:val="28"/>
            <w:szCs w:val="28"/>
            <w:lang w:val="en-US"/>
          </w:rPr>
          <w:t>bg</w:t>
        </w:r>
      </w:hyperlink>
      <w:r w:rsidRPr="00076B29">
        <w:rPr>
          <w:sz w:val="28"/>
          <w:szCs w:val="28"/>
          <w:lang w:val="ru-RU"/>
        </w:rPr>
        <w:t xml:space="preserve">  </w:t>
      </w:r>
    </w:p>
    <w:p w:rsidR="003519E4" w:rsidRPr="00076B29" w:rsidRDefault="003519E4" w:rsidP="00DE65E8">
      <w:pPr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или на списанието  </w:t>
      </w:r>
      <w:hyperlink r:id="rId5" w:history="1">
        <w:r w:rsidRPr="00C9091C">
          <w:rPr>
            <w:rStyle w:val="Hyperlink"/>
            <w:rFonts w:cs="Arial"/>
            <w:sz w:val="28"/>
            <w:szCs w:val="28"/>
            <w:lang w:val="en-US"/>
          </w:rPr>
          <w:t>kuraj</w:t>
        </w:r>
        <w:r w:rsidRPr="00076B29">
          <w:rPr>
            <w:rStyle w:val="Hyperlink"/>
            <w:rFonts w:cs="Arial"/>
            <w:sz w:val="28"/>
            <w:szCs w:val="28"/>
            <w:lang w:val="ru-RU"/>
          </w:rPr>
          <w:t>@</w:t>
        </w:r>
        <w:r w:rsidRPr="00C9091C">
          <w:rPr>
            <w:rStyle w:val="Hyperlink"/>
            <w:rFonts w:cs="Arial"/>
            <w:sz w:val="28"/>
            <w:szCs w:val="28"/>
            <w:lang w:val="en-US"/>
          </w:rPr>
          <w:t>abv</w:t>
        </w:r>
        <w:r w:rsidRPr="00076B29">
          <w:rPr>
            <w:rStyle w:val="Hyperlink"/>
            <w:rFonts w:cs="Arial"/>
            <w:sz w:val="28"/>
            <w:szCs w:val="28"/>
            <w:lang w:val="ru-RU"/>
          </w:rPr>
          <w:t>.</w:t>
        </w:r>
        <w:r w:rsidRPr="00C9091C">
          <w:rPr>
            <w:rStyle w:val="Hyperlink"/>
            <w:rFonts w:cs="Arial"/>
            <w:sz w:val="28"/>
            <w:szCs w:val="28"/>
            <w:lang w:val="en-US"/>
          </w:rPr>
          <w:t>bg</w:t>
        </w:r>
      </w:hyperlink>
    </w:p>
    <w:p w:rsidR="003519E4" w:rsidRPr="00076B29" w:rsidRDefault="003519E4" w:rsidP="00DE65E8">
      <w:pPr>
        <w:rPr>
          <w:b/>
          <w:bCs/>
          <w:sz w:val="28"/>
          <w:szCs w:val="28"/>
          <w:lang w:val="ru-RU"/>
        </w:rPr>
      </w:pPr>
    </w:p>
    <w:p w:rsidR="003519E4" w:rsidRPr="004833D5" w:rsidRDefault="003519E4" w:rsidP="00DE65E8">
      <w:pPr>
        <w:rPr>
          <w:sz w:val="28"/>
          <w:szCs w:val="28"/>
        </w:rPr>
      </w:pPr>
      <w:r w:rsidRPr="00076B29">
        <w:rPr>
          <w:b/>
          <w:bCs/>
          <w:sz w:val="28"/>
          <w:szCs w:val="28"/>
          <w:lang w:val="ru-RU"/>
        </w:rPr>
        <w:t>Срок за подаване на офертите – 30.</w:t>
      </w:r>
      <w:r>
        <w:rPr>
          <w:b/>
          <w:bCs/>
          <w:sz w:val="28"/>
          <w:szCs w:val="28"/>
        </w:rPr>
        <w:t>11.2018 г.</w:t>
      </w:r>
    </w:p>
    <w:p w:rsidR="003519E4" w:rsidRDefault="003519E4"/>
    <w:sectPr w:rsidR="003519E4" w:rsidSect="003B0C0C">
      <w:pgSz w:w="11906" w:h="16838"/>
      <w:pgMar w:top="1417" w:right="1440" w:bottom="141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65E8"/>
    <w:rsid w:val="00033545"/>
    <w:rsid w:val="00076B29"/>
    <w:rsid w:val="00147AB8"/>
    <w:rsid w:val="001753D9"/>
    <w:rsid w:val="00187AB4"/>
    <w:rsid w:val="002D3CB1"/>
    <w:rsid w:val="003519E4"/>
    <w:rsid w:val="003B0C0C"/>
    <w:rsid w:val="004833D5"/>
    <w:rsid w:val="0072032B"/>
    <w:rsid w:val="00843D2E"/>
    <w:rsid w:val="008B24E2"/>
    <w:rsid w:val="00C9091C"/>
    <w:rsid w:val="00DE65E8"/>
    <w:rsid w:val="00F91ADB"/>
    <w:rsid w:val="00FB17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DE65E8"/>
    <w:rPr>
      <w:rFonts w:ascii="Arial" w:eastAsia="Times New Roman" w:hAnsi="Arial" w:cs="Arial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87AB4"/>
    <w:pPr>
      <w:pBdr>
        <w:top w:val="single" w:sz="24" w:space="0" w:color="D16349"/>
        <w:left w:val="single" w:sz="24" w:space="0" w:color="D16349"/>
        <w:bottom w:val="single" w:sz="24" w:space="0" w:color="D16349"/>
        <w:right w:val="single" w:sz="24" w:space="0" w:color="D16349"/>
      </w:pBdr>
      <w:shd w:val="clear" w:color="auto" w:fill="D16349"/>
      <w:spacing w:before="200" w:line="276" w:lineRule="auto"/>
      <w:outlineLvl w:val="0"/>
    </w:pPr>
    <w:rPr>
      <w:rFonts w:ascii="Calibri" w:eastAsia="Calibri" w:hAnsi="Calibri" w:cs="Calibri"/>
      <w:b/>
      <w:bCs/>
      <w:caps/>
      <w:color w:val="FFFFFF"/>
      <w:spacing w:val="15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87AB4"/>
    <w:pPr>
      <w:pBdr>
        <w:top w:val="single" w:sz="24" w:space="0" w:color="F5DFDA"/>
        <w:left w:val="single" w:sz="24" w:space="0" w:color="F5DFDA"/>
        <w:bottom w:val="single" w:sz="24" w:space="0" w:color="F5DFDA"/>
        <w:right w:val="single" w:sz="24" w:space="0" w:color="F5DFDA"/>
      </w:pBdr>
      <w:shd w:val="clear" w:color="auto" w:fill="F5DFDA"/>
      <w:spacing w:before="200" w:line="276" w:lineRule="auto"/>
      <w:outlineLvl w:val="1"/>
    </w:pPr>
    <w:rPr>
      <w:rFonts w:ascii="Calibri" w:eastAsia="Calibri" w:hAnsi="Calibri" w:cs="Calibri"/>
      <w:caps/>
      <w:spacing w:val="15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87AB4"/>
    <w:pPr>
      <w:pBdr>
        <w:top w:val="single" w:sz="6" w:space="2" w:color="D16349"/>
        <w:left w:val="single" w:sz="6" w:space="2" w:color="D16349"/>
      </w:pBdr>
      <w:spacing w:before="300" w:line="276" w:lineRule="auto"/>
      <w:outlineLvl w:val="2"/>
    </w:pPr>
    <w:rPr>
      <w:rFonts w:ascii="Calibri" w:eastAsia="Calibri" w:hAnsi="Calibri" w:cs="Calibri"/>
      <w:caps/>
      <w:color w:val="6F2C1C"/>
      <w:spacing w:val="15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87AB4"/>
    <w:pPr>
      <w:pBdr>
        <w:top w:val="dotted" w:sz="6" w:space="2" w:color="D16349"/>
        <w:left w:val="dotted" w:sz="6" w:space="2" w:color="D16349"/>
      </w:pBdr>
      <w:spacing w:before="300" w:line="276" w:lineRule="auto"/>
      <w:outlineLvl w:val="3"/>
    </w:pPr>
    <w:rPr>
      <w:rFonts w:ascii="Calibri" w:eastAsia="Calibri" w:hAnsi="Calibri" w:cs="Calibri"/>
      <w:caps/>
      <w:color w:val="A8422A"/>
      <w:spacing w:val="10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87AB4"/>
    <w:pPr>
      <w:pBdr>
        <w:bottom w:val="single" w:sz="6" w:space="1" w:color="D16349"/>
      </w:pBdr>
      <w:spacing w:before="300" w:line="276" w:lineRule="auto"/>
      <w:outlineLvl w:val="4"/>
    </w:pPr>
    <w:rPr>
      <w:rFonts w:ascii="Calibri" w:eastAsia="Calibri" w:hAnsi="Calibri" w:cs="Calibri"/>
      <w:caps/>
      <w:color w:val="A8422A"/>
      <w:spacing w:val="10"/>
      <w:lang w:val="en-US"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87AB4"/>
    <w:pPr>
      <w:pBdr>
        <w:bottom w:val="dotted" w:sz="6" w:space="1" w:color="D16349"/>
      </w:pBdr>
      <w:spacing w:before="300" w:line="276" w:lineRule="auto"/>
      <w:outlineLvl w:val="5"/>
    </w:pPr>
    <w:rPr>
      <w:rFonts w:ascii="Calibri" w:eastAsia="Calibri" w:hAnsi="Calibri" w:cs="Calibri"/>
      <w:caps/>
      <w:color w:val="A8422A"/>
      <w:spacing w:val="10"/>
      <w:lang w:val="en-US"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87AB4"/>
    <w:pPr>
      <w:spacing w:before="300" w:line="276" w:lineRule="auto"/>
      <w:outlineLvl w:val="6"/>
    </w:pPr>
    <w:rPr>
      <w:rFonts w:ascii="Calibri" w:eastAsia="Calibri" w:hAnsi="Calibri" w:cs="Calibri"/>
      <w:caps/>
      <w:color w:val="A8422A"/>
      <w:spacing w:val="10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87AB4"/>
    <w:pPr>
      <w:spacing w:before="300" w:line="276" w:lineRule="auto"/>
      <w:outlineLvl w:val="7"/>
    </w:pPr>
    <w:rPr>
      <w:rFonts w:ascii="Calibri" w:eastAsia="Calibri" w:hAnsi="Calibri" w:cs="Calibri"/>
      <w:caps/>
      <w:spacing w:val="10"/>
      <w:sz w:val="18"/>
      <w:szCs w:val="18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87AB4"/>
    <w:pPr>
      <w:spacing w:before="300" w:line="276" w:lineRule="auto"/>
      <w:outlineLvl w:val="8"/>
    </w:pPr>
    <w:rPr>
      <w:rFonts w:ascii="Calibri" w:eastAsia="Calibri" w:hAnsi="Calibri" w:cs="Calibri"/>
      <w:i/>
      <w:iCs/>
      <w:caps/>
      <w:spacing w:val="10"/>
      <w:sz w:val="18"/>
      <w:szCs w:val="18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87AB4"/>
    <w:rPr>
      <w:rFonts w:cs="Times New Roman"/>
      <w:b/>
      <w:bCs/>
      <w:caps/>
      <w:color w:val="FFFFFF"/>
      <w:spacing w:val="15"/>
      <w:shd w:val="clear" w:color="auto" w:fill="D16349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187AB4"/>
    <w:rPr>
      <w:rFonts w:cs="Times New Roman"/>
      <w:caps/>
      <w:spacing w:val="15"/>
      <w:shd w:val="clear" w:color="auto" w:fill="F5DFD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187AB4"/>
    <w:rPr>
      <w:rFonts w:cs="Times New Roman"/>
      <w:caps/>
      <w:color w:val="6F2C1C"/>
      <w:spacing w:val="15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87AB4"/>
    <w:rPr>
      <w:rFonts w:cs="Times New Roman"/>
      <w:caps/>
      <w:color w:val="A8422A"/>
      <w:spacing w:val="10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87AB4"/>
    <w:rPr>
      <w:rFonts w:cs="Times New Roman"/>
      <w:caps/>
      <w:color w:val="A8422A"/>
      <w:spacing w:val="10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87AB4"/>
    <w:rPr>
      <w:rFonts w:cs="Times New Roman"/>
      <w:caps/>
      <w:color w:val="A8422A"/>
      <w:spacing w:val="10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187AB4"/>
    <w:rPr>
      <w:rFonts w:cs="Times New Roman"/>
      <w:caps/>
      <w:color w:val="A8422A"/>
      <w:spacing w:val="10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87AB4"/>
    <w:rPr>
      <w:rFonts w:cs="Times New Roman"/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187AB4"/>
    <w:rPr>
      <w:rFonts w:cs="Times New Roman"/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99"/>
    <w:qFormat/>
    <w:rsid w:val="00187AB4"/>
    <w:pPr>
      <w:spacing w:before="200" w:after="200" w:line="276" w:lineRule="auto"/>
    </w:pPr>
    <w:rPr>
      <w:rFonts w:ascii="Calibri" w:eastAsia="Calibri" w:hAnsi="Calibri" w:cs="Calibri"/>
      <w:b/>
      <w:bCs/>
      <w:color w:val="A8422A"/>
      <w:sz w:val="16"/>
      <w:szCs w:val="16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187AB4"/>
    <w:pPr>
      <w:spacing w:before="720" w:after="200" w:line="276" w:lineRule="auto"/>
    </w:pPr>
    <w:rPr>
      <w:rFonts w:ascii="Calibri" w:eastAsia="Calibri" w:hAnsi="Calibri" w:cs="Calibri"/>
      <w:caps/>
      <w:color w:val="D16349"/>
      <w:spacing w:val="10"/>
      <w:kern w:val="28"/>
      <w:sz w:val="52"/>
      <w:szCs w:val="5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187AB4"/>
    <w:rPr>
      <w:rFonts w:cs="Times New Roman"/>
      <w:caps/>
      <w:color w:val="D16349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99"/>
    <w:qFormat/>
    <w:rsid w:val="00187AB4"/>
    <w:pPr>
      <w:spacing w:before="200" w:after="1000"/>
    </w:pPr>
    <w:rPr>
      <w:rFonts w:ascii="Calibri" w:eastAsia="Calibri" w:hAnsi="Calibri" w:cs="Calibri"/>
      <w:caps/>
      <w:color w:val="595959"/>
      <w:spacing w:val="10"/>
      <w:sz w:val="24"/>
      <w:szCs w:val="24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87AB4"/>
    <w:rPr>
      <w:rFonts w:cs="Times New Roman"/>
      <w:caps/>
      <w:color w:val="595959"/>
      <w:spacing w:val="10"/>
      <w:sz w:val="24"/>
      <w:szCs w:val="24"/>
    </w:rPr>
  </w:style>
  <w:style w:type="character" w:styleId="Strong">
    <w:name w:val="Strong"/>
    <w:basedOn w:val="DefaultParagraphFont"/>
    <w:uiPriority w:val="99"/>
    <w:qFormat/>
    <w:rsid w:val="00187AB4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187AB4"/>
    <w:rPr>
      <w:rFonts w:cs="Times New Roman"/>
      <w:caps/>
      <w:color w:val="6F2C1C"/>
      <w:spacing w:val="5"/>
    </w:rPr>
  </w:style>
  <w:style w:type="paragraph" w:styleId="NoSpacing">
    <w:name w:val="No Spacing"/>
    <w:basedOn w:val="Normal"/>
    <w:link w:val="NoSpacingChar"/>
    <w:uiPriority w:val="99"/>
    <w:qFormat/>
    <w:rsid w:val="00187AB4"/>
    <w:rPr>
      <w:rFonts w:ascii="Calibri" w:eastAsia="Calibri" w:hAnsi="Calibri" w:cs="Calibri"/>
      <w:sz w:val="20"/>
      <w:szCs w:val="20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187AB4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187AB4"/>
    <w:pPr>
      <w:spacing w:before="200" w:after="200" w:line="276" w:lineRule="auto"/>
      <w:ind w:left="720"/>
    </w:pPr>
    <w:rPr>
      <w:rFonts w:ascii="Calibri" w:eastAsia="Calibri" w:hAnsi="Calibri" w:cs="Calibri"/>
      <w:sz w:val="20"/>
      <w:szCs w:val="20"/>
      <w:lang w:val="en-US" w:eastAsia="en-US"/>
    </w:rPr>
  </w:style>
  <w:style w:type="paragraph" w:styleId="Quote">
    <w:name w:val="Quote"/>
    <w:basedOn w:val="Normal"/>
    <w:next w:val="Normal"/>
    <w:link w:val="QuoteChar"/>
    <w:uiPriority w:val="99"/>
    <w:qFormat/>
    <w:rsid w:val="00187AB4"/>
    <w:pPr>
      <w:spacing w:before="200" w:after="200" w:line="276" w:lineRule="auto"/>
    </w:pPr>
    <w:rPr>
      <w:rFonts w:ascii="Calibri" w:eastAsia="Calibri" w:hAnsi="Calibri" w:cs="Calibri"/>
      <w:i/>
      <w:iCs/>
      <w:sz w:val="20"/>
      <w:szCs w:val="20"/>
      <w:lang w:val="en-US" w:eastAsia="en-US"/>
    </w:rPr>
  </w:style>
  <w:style w:type="character" w:customStyle="1" w:styleId="QuoteChar">
    <w:name w:val="Quote Char"/>
    <w:basedOn w:val="DefaultParagraphFont"/>
    <w:link w:val="Quote"/>
    <w:uiPriority w:val="99"/>
    <w:locked/>
    <w:rsid w:val="00187AB4"/>
    <w:rPr>
      <w:rFonts w:cs="Times New Roman"/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187AB4"/>
    <w:pPr>
      <w:pBdr>
        <w:top w:val="single" w:sz="4" w:space="10" w:color="D16349"/>
        <w:left w:val="single" w:sz="4" w:space="10" w:color="D16349"/>
      </w:pBdr>
      <w:spacing w:before="200" w:line="276" w:lineRule="auto"/>
      <w:ind w:left="1296" w:right="1152"/>
      <w:jc w:val="both"/>
    </w:pPr>
    <w:rPr>
      <w:rFonts w:ascii="Calibri" w:eastAsia="Calibri" w:hAnsi="Calibri" w:cs="Calibri"/>
      <w:i/>
      <w:iCs/>
      <w:color w:val="D16349"/>
      <w:sz w:val="20"/>
      <w:szCs w:val="20"/>
      <w:lang w:val="en-US"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187AB4"/>
    <w:rPr>
      <w:rFonts w:cs="Times New Roman"/>
      <w:i/>
      <w:iCs/>
      <w:color w:val="D16349"/>
      <w:sz w:val="20"/>
      <w:szCs w:val="20"/>
    </w:rPr>
  </w:style>
  <w:style w:type="character" w:styleId="SubtleEmphasis">
    <w:name w:val="Subtle Emphasis"/>
    <w:basedOn w:val="DefaultParagraphFont"/>
    <w:uiPriority w:val="99"/>
    <w:qFormat/>
    <w:rsid w:val="00187AB4"/>
    <w:rPr>
      <w:rFonts w:cs="Times New Roman"/>
      <w:i/>
      <w:iCs/>
      <w:color w:val="6F2C1C"/>
    </w:rPr>
  </w:style>
  <w:style w:type="character" w:styleId="IntenseEmphasis">
    <w:name w:val="Intense Emphasis"/>
    <w:basedOn w:val="DefaultParagraphFont"/>
    <w:uiPriority w:val="99"/>
    <w:qFormat/>
    <w:rsid w:val="00187AB4"/>
    <w:rPr>
      <w:rFonts w:cs="Times New Roman"/>
      <w:b/>
      <w:bCs/>
      <w:caps/>
      <w:color w:val="6F2C1C"/>
      <w:spacing w:val="10"/>
    </w:rPr>
  </w:style>
  <w:style w:type="character" w:styleId="SubtleReference">
    <w:name w:val="Subtle Reference"/>
    <w:basedOn w:val="DefaultParagraphFont"/>
    <w:uiPriority w:val="99"/>
    <w:qFormat/>
    <w:rsid w:val="00187AB4"/>
    <w:rPr>
      <w:rFonts w:cs="Times New Roman"/>
      <w:b/>
      <w:bCs/>
      <w:color w:val="D16349"/>
    </w:rPr>
  </w:style>
  <w:style w:type="character" w:styleId="IntenseReference">
    <w:name w:val="Intense Reference"/>
    <w:basedOn w:val="DefaultParagraphFont"/>
    <w:uiPriority w:val="99"/>
    <w:qFormat/>
    <w:rsid w:val="00187AB4"/>
    <w:rPr>
      <w:rFonts w:cs="Times New Roman"/>
      <w:b/>
      <w:bCs/>
      <w:i/>
      <w:iCs/>
      <w:caps/>
      <w:color w:val="D16349"/>
    </w:rPr>
  </w:style>
  <w:style w:type="character" w:styleId="BookTitle">
    <w:name w:val="Book Title"/>
    <w:basedOn w:val="DefaultParagraphFont"/>
    <w:uiPriority w:val="99"/>
    <w:qFormat/>
    <w:rsid w:val="00187AB4"/>
    <w:rPr>
      <w:rFonts w:cs="Times New Roman"/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99"/>
    <w:qFormat/>
    <w:rsid w:val="00187AB4"/>
    <w:pPr>
      <w:outlineLvl w:val="9"/>
    </w:pPr>
  </w:style>
  <w:style w:type="character" w:styleId="Hyperlink">
    <w:name w:val="Hyperlink"/>
    <w:basedOn w:val="DefaultParagraphFont"/>
    <w:uiPriority w:val="99"/>
    <w:rsid w:val="00147AB8"/>
    <w:rPr>
      <w:rFonts w:cs="Times New Roman"/>
      <w:color w:val="00A3D6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uraj@abv.bg" TargetMode="External"/><Relationship Id="rId4" Type="http://schemas.openxmlformats.org/officeDocument/2006/relationships/hyperlink" Target="mailto:UDPB@abv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95</Words>
  <Characters>543</Characters>
  <Application>Microsoft Office Outlook</Application>
  <DocSecurity>0</DocSecurity>
  <Lines>0</Lines>
  <Paragraphs>0</Paragraphs>
  <ScaleCrop>false</ScaleCrop>
  <Company>SIB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SIB_101</dc:creator>
  <cp:keywords/>
  <dc:description/>
  <cp:lastModifiedBy>SIB_101</cp:lastModifiedBy>
  <cp:revision>3</cp:revision>
  <cp:lastPrinted>2018-11-08T11:32:00Z</cp:lastPrinted>
  <dcterms:created xsi:type="dcterms:W3CDTF">2018-11-08T11:40:00Z</dcterms:created>
  <dcterms:modified xsi:type="dcterms:W3CDTF">2018-11-08T13:33:00Z</dcterms:modified>
</cp:coreProperties>
</file>